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  <w:sz w:val="64"/>
          <w:szCs w:val="64"/>
        </w:rPr>
      </w:pPr>
      <w:r>
        <w:rPr>
          <w:rFonts w:cs="Times New Roman" w:ascii="Times New Roman" w:hAnsi="Times New Roman"/>
          <w:b/>
          <w:bCs/>
          <w:color w:val="000000"/>
          <w:sz w:val="64"/>
          <w:szCs w:val="64"/>
        </w:rPr>
        <w:t>OBWIESZCZENIE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Gminnej Komisji Wyborczej w Czarnej</w:t>
        <w:br/>
        <w:t>z  dnia 1 października 2018 r.</w:t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o  zarejestrowanych kandydatach na wójta</w:t>
        <w:br/>
        <w:t>w wyborach Wójta Gminy Czarna zarządzonych na dzień 21 października 2018 r.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</w:r>
    </w:p>
    <w:p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Na podstawie art. 481 ustawy z dnia 5 stycznia 2011 r. – Kodeks wyborczy (Dz. U. z 2018 r. poz. 754, 1000 i 1349) Gminna Komisja Wyborcza w Czarnej podaje do wiadomości publicznej informację o zarejestrowanych kandydatach na wójta </w:t>
      </w:r>
      <w:r>
        <w:rPr>
          <w:rFonts w:cs="Times New Roman" w:ascii="Times New Roman" w:hAnsi="Times New Roman"/>
          <w:bCs/>
          <w:color w:val="000000"/>
        </w:rPr>
        <w:t>w wyborach Wójta Gminy Czarna zarządzonych na dzień 21 października 2018 r.</w:t>
      </w:r>
    </w:p>
    <w:tbl>
      <w:tblPr>
        <w:tblW w:w="10309" w:type="dxa"/>
        <w:jc w:val="left"/>
        <w:tblInd w:w="27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9599"/>
      </w:tblGrid>
      <w:tr>
        <w:trPr/>
        <w:tc>
          <w:tcPr>
            <w:tcW w:w="10308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1.</w:t>
            </w:r>
          </w:p>
        </w:tc>
        <w:tc>
          <w:tcPr>
            <w:tcW w:w="9599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DOBRZAŃSKI Edward Łukasz, lat 65, wykształcenie średnie, nie należy do partii politycznej, zam. Zalesie,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zgłoszony przez KWW NASZA GMINA CZARNA</w:t>
            </w:r>
          </w:p>
        </w:tc>
      </w:tr>
      <w:tr>
        <w:trPr>
          <w:trHeight w:val="293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9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308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2.</w:t>
            </w:r>
          </w:p>
        </w:tc>
        <w:tc>
          <w:tcPr>
            <w:tcW w:w="9599" w:type="dxa"/>
            <w:vMerge w:val="restart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KRAMARZ Tadeusz Kazimierz, lat 60, wykształcenie wyższe, nie należy do partii politycznej, zam. Krzemienica,</w:t>
            </w:r>
          </w:p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zgłoszony przez KWW PRZYJAZNA GMINA CZARNA</w:t>
            </w:r>
          </w:p>
        </w:tc>
      </w:tr>
      <w:tr>
        <w:trPr>
          <w:trHeight w:val="293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599" w:type="dxa"/>
            <w:vMerge w:val="continue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0308" w:type="dxa"/>
            <w:gridSpan w:val="2"/>
            <w:tcBorders/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Przewodniczący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Gminnej Komisji Wyborczej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</w:rPr>
        <w:t>w Czarnej</w:t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Standard"/>
        <w:ind w:left="6804" w:hanging="0"/>
        <w:jc w:val="center"/>
        <w:rPr/>
      </w:pPr>
      <w:r>
        <w:rPr>
          <w:rFonts w:cs="Times New Roman" w:ascii="Times New Roman" w:hAnsi="Times New Roman"/>
          <w:b/>
          <w:bCs/>
          <w:color w:val="000000"/>
        </w:rPr>
        <w:t>Czesława Elżbieta Węglowska</w:t>
      </w:r>
    </w:p>
    <w:sectPr>
      <w:footerReference w:type="default" r:id="rId2"/>
      <w:footerReference w:type="first" r:id="rId3"/>
      <w:type w:val="nextPage"/>
      <w:pgSz w:w="11906" w:h="16838"/>
      <w:pgMar w:left="720" w:right="720" w:header="0" w:top="720" w:footer="927" w:bottom="984" w:gutter="0"/>
      <w:pgNumType w:fmt="decimal"/>
      <w:formProt w:val="false"/>
      <w:titlePg/>
      <w:textDirection w:val="lrTb"/>
      <w:docGrid w:type="default" w:linePitch="326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</w:rPr>
    </w:pPr>
    <w:r>
      <w:rPr>
        <w:rFonts w:cs="Arial" w:ascii="Arial" w:hAnsi="Arial"/>
        <w:vertAlign w:val="superscript"/>
      </w:rPr>
      <w:tab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"/>
    <w:uiPriority w:val="99"/>
    <w:qFormat/>
    <w:rsid w:val="00172e3f"/>
    <w:rPr>
      <w:szCs w:val="21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3ce1"/>
    <w:rPr>
      <w:sz w:val="20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73ce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>
      <w:widowControl w:val="false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Nagwek1" w:customStyle="1">
    <w:name w:val="Nagłówek1"/>
    <w:basedOn w:val="Normal"/>
    <w:link w:val="NagwekZnak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pacing w:before="120" w:after="120"/>
    </w:pPr>
    <w:rPr>
      <w:rFonts w:ascii="Liberation Serif" w:hAnsi="Liberation Serif" w:eastAsia="SimSun" w:cs="Mangal"/>
      <w:i/>
      <w:iCs/>
      <w:color w:val="auto"/>
      <w:kern w:val="0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Stopka">
    <w:name w:val="Footer"/>
    <w:basedOn w:val="Standard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Gwka">
    <w:name w:val="Header"/>
    <w:basedOn w:val="Normal"/>
    <w:uiPriority w:val="99"/>
    <w:unhideWhenUsed/>
    <w:rsid w:val="00172e3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573ce1"/>
    <w:pPr/>
    <w:rPr>
      <w:sz w:val="20"/>
      <w:szCs w:val="18"/>
    </w:rPr>
  </w:style>
  <w:style w:type="paragraph" w:styleId="Nagwektabeli" w:customStyle="1">
    <w:name w:val="Nagłówek tabeli"/>
    <w:basedOn w:val="Zawartotabeli"/>
    <w:qFormat/>
    <w:pPr/>
    <w:rPr/>
  </w:style>
  <w:style w:type="paragraph" w:styleId="Tekstwstpniesformatowany" w:customStyle="1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677A-29CD-400F-81C8-21FEB90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Application>LibreOffice/6.0.1.1$Windows_X86_64 LibreOffice_project/60bfb1526849283ce2491346ed2aa51c465abfe6</Application>
  <Pages>1</Pages>
  <Words>130</Words>
  <Characters>753</Characters>
  <CharactersWithSpaces>873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2016-12-22T13:32:00Z</dcterms:created>
  <dc:creator/>
  <dc:description/>
  <dc:language>pl-PL</dc:language>
  <cp:lastModifiedBy/>
  <dcterms:modified xsi:type="dcterms:W3CDTF">2018-10-01T13:41:12Z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